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7" w:rsidRDefault="005770C3">
      <w:pPr>
        <w:spacing w:line="240" w:lineRule="auto"/>
        <w:ind w:left="4092"/>
      </w:pPr>
      <w:bookmarkStart w:id="0" w:name="_GoBack"/>
      <w:bookmarkEnd w:id="0"/>
      <w:r>
        <w:rPr>
          <w:sz w:val="88"/>
        </w:rPr>
        <w:t>Case Studies</w:t>
      </w:r>
      <w:r>
        <w:br w:type="page"/>
      </w:r>
    </w:p>
    <w:p w:rsidR="00DC75E7" w:rsidRDefault="005770C3">
      <w:pPr>
        <w:spacing w:after="835" w:line="240" w:lineRule="auto"/>
        <w:ind w:left="10" w:right="-15" w:hanging="10"/>
        <w:jc w:val="center"/>
      </w:pPr>
      <w:r>
        <w:rPr>
          <w:sz w:val="88"/>
        </w:rPr>
        <w:lastRenderedPageBreak/>
        <w:t>Meezan Bank Case Study</w:t>
      </w:r>
    </w:p>
    <w:p w:rsidR="00DC75E7" w:rsidRDefault="005770C3">
      <w:pPr>
        <w:numPr>
          <w:ilvl w:val="0"/>
          <w:numId w:val="1"/>
        </w:numPr>
        <w:spacing w:line="242" w:lineRule="auto"/>
        <w:ind w:hanging="540"/>
      </w:pPr>
      <w:r>
        <w:rPr>
          <w:sz w:val="64"/>
        </w:rPr>
        <w:t xml:space="preserve">Large banking institution with over 1,500,000 customers, 28 offices and over 1,000 remote banking locations was seeking a solution for securely authenticating personnel and tracking transactions. </w:t>
      </w:r>
    </w:p>
    <w:p w:rsidR="00DC75E7" w:rsidRDefault="005770C3">
      <w:pPr>
        <w:spacing w:after="764" w:line="240" w:lineRule="auto"/>
        <w:ind w:left="10" w:right="-15" w:hanging="10"/>
        <w:jc w:val="center"/>
      </w:pPr>
      <w:r>
        <w:rPr>
          <w:sz w:val="88"/>
        </w:rPr>
        <w:t>Business Need</w:t>
      </w:r>
    </w:p>
    <w:p w:rsidR="00DC75E7" w:rsidRDefault="005770C3">
      <w:pPr>
        <w:numPr>
          <w:ilvl w:val="0"/>
          <w:numId w:val="1"/>
        </w:numPr>
        <w:spacing w:line="220" w:lineRule="auto"/>
        <w:ind w:hanging="540"/>
      </w:pPr>
      <w:r>
        <w:rPr>
          <w:sz w:val="60"/>
        </w:rPr>
        <w:lastRenderedPageBreak/>
        <w:t xml:space="preserve">The bank wanted to increase the security process for employees accessing customer portal. The bank also needed a faster and more convenient method for employees to access multiple applications to provide a higher level of customer service and support. The </w:t>
      </w:r>
      <w:r>
        <w:rPr>
          <w:sz w:val="60"/>
        </w:rPr>
        <w:t>bank wanted to use fingerprints as a method of identification. The bank required that employees would have the capability to identify on multiple devices through one enrollment.</w:t>
      </w:r>
    </w:p>
    <w:p w:rsidR="00DC75E7" w:rsidRDefault="005770C3">
      <w:pPr>
        <w:spacing w:after="764" w:line="240" w:lineRule="auto"/>
        <w:ind w:left="10" w:right="-15" w:hanging="10"/>
        <w:jc w:val="center"/>
      </w:pPr>
      <w:r>
        <w:rPr>
          <w:sz w:val="88"/>
        </w:rPr>
        <w:t>Benefits</w:t>
      </w:r>
    </w:p>
    <w:p w:rsidR="00DC75E7" w:rsidRDefault="005770C3">
      <w:pPr>
        <w:numPr>
          <w:ilvl w:val="0"/>
          <w:numId w:val="1"/>
        </w:numPr>
        <w:spacing w:after="134" w:line="238" w:lineRule="auto"/>
        <w:ind w:hanging="540"/>
      </w:pPr>
      <w:r>
        <w:rPr>
          <w:sz w:val="38"/>
        </w:rPr>
        <w:lastRenderedPageBreak/>
        <w:t>User should be able to access all web based and Desktop Client  while</w:t>
      </w:r>
      <w:r>
        <w:rPr>
          <w:sz w:val="38"/>
        </w:rPr>
        <w:t xml:space="preserve"> using their credentials only once.</w:t>
      </w:r>
    </w:p>
    <w:p w:rsidR="00DC75E7" w:rsidRDefault="005770C3">
      <w:pPr>
        <w:numPr>
          <w:ilvl w:val="0"/>
          <w:numId w:val="1"/>
        </w:numPr>
        <w:spacing w:after="134" w:line="238" w:lineRule="auto"/>
        <w:ind w:hanging="540"/>
      </w:pPr>
      <w:r>
        <w:rPr>
          <w:sz w:val="38"/>
        </w:rPr>
        <w:t>Simplifies the end user experience by eliminating the need to remember and manage usernames and passwords.</w:t>
      </w:r>
    </w:p>
    <w:p w:rsidR="00DC75E7" w:rsidRDefault="005770C3">
      <w:pPr>
        <w:numPr>
          <w:ilvl w:val="0"/>
          <w:numId w:val="1"/>
        </w:numPr>
        <w:spacing w:after="134" w:line="238" w:lineRule="auto"/>
        <w:ind w:hanging="540"/>
      </w:pPr>
      <w:r>
        <w:rPr>
          <w:sz w:val="38"/>
        </w:rPr>
        <w:t>Increases user productivity by not having to spend time on authentication.</w:t>
      </w:r>
    </w:p>
    <w:p w:rsidR="00DC75E7" w:rsidRDefault="005770C3">
      <w:pPr>
        <w:numPr>
          <w:ilvl w:val="0"/>
          <w:numId w:val="1"/>
        </w:numPr>
        <w:spacing w:after="134" w:line="238" w:lineRule="auto"/>
        <w:ind w:hanging="540"/>
      </w:pPr>
      <w:r>
        <w:rPr>
          <w:sz w:val="38"/>
        </w:rPr>
        <w:t>Reduces help desk costs by lowering th</w:t>
      </w:r>
      <w:r>
        <w:rPr>
          <w:sz w:val="38"/>
        </w:rPr>
        <w:t>e number of password reset calls.</w:t>
      </w:r>
    </w:p>
    <w:p w:rsidR="00DC75E7" w:rsidRDefault="005770C3">
      <w:pPr>
        <w:numPr>
          <w:ilvl w:val="0"/>
          <w:numId w:val="1"/>
        </w:numPr>
        <w:spacing w:after="134" w:line="238" w:lineRule="auto"/>
        <w:ind w:hanging="540"/>
      </w:pPr>
      <w:r>
        <w:rPr>
          <w:sz w:val="38"/>
        </w:rPr>
        <w:t>Deploys without requiring modification to target systems, platforms or applications - delivers quick time to value!</w:t>
      </w:r>
    </w:p>
    <w:p w:rsidR="00DC75E7" w:rsidRDefault="005770C3">
      <w:pPr>
        <w:numPr>
          <w:ilvl w:val="0"/>
          <w:numId w:val="1"/>
        </w:numPr>
        <w:spacing w:line="238" w:lineRule="auto"/>
        <w:ind w:hanging="540"/>
      </w:pPr>
      <w:r>
        <w:rPr>
          <w:sz w:val="38"/>
        </w:rPr>
        <w:t>Advances identity management, compliance and authentication initiatives.</w:t>
      </w:r>
    </w:p>
    <w:p w:rsidR="00DC75E7" w:rsidRDefault="005770C3">
      <w:pPr>
        <w:spacing w:after="835" w:line="240" w:lineRule="auto"/>
        <w:ind w:left="10" w:right="-15" w:hanging="10"/>
        <w:jc w:val="center"/>
      </w:pPr>
      <w:r>
        <w:rPr>
          <w:sz w:val="88"/>
        </w:rPr>
        <w:t>1-LINK</w:t>
      </w:r>
    </w:p>
    <w:p w:rsidR="00DC75E7" w:rsidRDefault="005770C3">
      <w:pPr>
        <w:numPr>
          <w:ilvl w:val="0"/>
          <w:numId w:val="1"/>
        </w:numPr>
        <w:spacing w:line="242" w:lineRule="auto"/>
        <w:ind w:hanging="540"/>
      </w:pPr>
      <w:r>
        <w:rPr>
          <w:sz w:val="64"/>
        </w:rPr>
        <w:t>Meeting PSI DSS requiremen</w:t>
      </w:r>
      <w:r>
        <w:rPr>
          <w:sz w:val="64"/>
        </w:rPr>
        <w:t>ts for security, integrity and reliability</w:t>
      </w:r>
      <w:r>
        <w:br w:type="page"/>
      </w:r>
    </w:p>
    <w:p w:rsidR="00DC75E7" w:rsidRDefault="005770C3">
      <w:pPr>
        <w:spacing w:after="764" w:line="240" w:lineRule="auto"/>
        <w:ind w:left="10" w:right="-15" w:hanging="10"/>
        <w:jc w:val="center"/>
      </w:pPr>
      <w:r>
        <w:rPr>
          <w:sz w:val="88"/>
        </w:rPr>
        <w:t>Challenges</w:t>
      </w:r>
    </w:p>
    <w:p w:rsidR="00DC75E7" w:rsidRDefault="005770C3">
      <w:pPr>
        <w:numPr>
          <w:ilvl w:val="0"/>
          <w:numId w:val="1"/>
        </w:numPr>
        <w:spacing w:after="962" w:line="220" w:lineRule="auto"/>
        <w:ind w:hanging="540"/>
      </w:pPr>
      <w:r>
        <w:rPr>
          <w:sz w:val="60"/>
        </w:rPr>
        <w:t xml:space="preserve">Bring more visibility and accuracy to software update and patch processes </w:t>
      </w:r>
    </w:p>
    <w:p w:rsidR="00DC75E7" w:rsidRDefault="005770C3">
      <w:pPr>
        <w:numPr>
          <w:ilvl w:val="0"/>
          <w:numId w:val="1"/>
        </w:numPr>
        <w:spacing w:after="962" w:line="220" w:lineRule="auto"/>
        <w:ind w:hanging="540"/>
      </w:pPr>
      <w:r>
        <w:rPr>
          <w:sz w:val="60"/>
        </w:rPr>
        <w:t xml:space="preserve">Manage and secure heterogeneous systems (Macintosh and Windows) over a distributed network </w:t>
      </w:r>
    </w:p>
    <w:p w:rsidR="00DC75E7" w:rsidRDefault="005770C3">
      <w:pPr>
        <w:numPr>
          <w:ilvl w:val="0"/>
          <w:numId w:val="1"/>
        </w:numPr>
        <w:spacing w:line="220" w:lineRule="auto"/>
        <w:ind w:hanging="540"/>
      </w:pPr>
      <w:r>
        <w:rPr>
          <w:sz w:val="60"/>
        </w:rPr>
        <w:t xml:space="preserve">Gain more control over hardware and software confi guration and identify patch compliance status </w:t>
      </w:r>
    </w:p>
    <w:p w:rsidR="00DC75E7" w:rsidRDefault="005770C3">
      <w:pPr>
        <w:spacing w:after="835" w:line="240" w:lineRule="auto"/>
        <w:ind w:left="10" w:right="-15" w:hanging="10"/>
        <w:jc w:val="center"/>
      </w:pPr>
      <w:r>
        <w:rPr>
          <w:sz w:val="88"/>
        </w:rPr>
        <w:t>Benefits</w:t>
      </w:r>
    </w:p>
    <w:p w:rsidR="00DC75E7" w:rsidRDefault="005770C3">
      <w:pPr>
        <w:numPr>
          <w:ilvl w:val="0"/>
          <w:numId w:val="1"/>
        </w:numPr>
        <w:spacing w:after="257" w:line="242" w:lineRule="auto"/>
        <w:ind w:hanging="540"/>
      </w:pPr>
      <w:r>
        <w:rPr>
          <w:sz w:val="64"/>
        </w:rPr>
        <w:t xml:space="preserve">Achieved rapid time-to-value, implementing a complete solution in four months </w:t>
      </w:r>
    </w:p>
    <w:p w:rsidR="00DC75E7" w:rsidRDefault="005770C3">
      <w:pPr>
        <w:numPr>
          <w:ilvl w:val="0"/>
          <w:numId w:val="1"/>
        </w:numPr>
        <w:spacing w:after="103" w:line="242" w:lineRule="auto"/>
        <w:ind w:hanging="540"/>
      </w:pPr>
      <w:r>
        <w:rPr>
          <w:sz w:val="64"/>
        </w:rPr>
        <w:t xml:space="preserve">Derived “end-user friendly” control over </w:t>
      </w:r>
    </w:p>
    <w:p w:rsidR="00DC75E7" w:rsidRDefault="005770C3">
      <w:pPr>
        <w:spacing w:after="257" w:line="242" w:lineRule="auto"/>
        <w:ind w:left="-5" w:right="-15" w:hanging="10"/>
      </w:pPr>
      <w:r>
        <w:rPr>
          <w:sz w:val="64"/>
        </w:rPr>
        <w:t>roaming Macintosh and Window</w:t>
      </w:r>
      <w:r>
        <w:rPr>
          <w:sz w:val="64"/>
        </w:rPr>
        <w:t xml:space="preserve">s laptops </w:t>
      </w:r>
    </w:p>
    <w:p w:rsidR="00DC75E7" w:rsidRDefault="005770C3">
      <w:pPr>
        <w:numPr>
          <w:ilvl w:val="0"/>
          <w:numId w:val="1"/>
        </w:numPr>
        <w:spacing w:after="104" w:line="242" w:lineRule="auto"/>
        <w:ind w:hanging="540"/>
      </w:pPr>
      <w:r>
        <w:rPr>
          <w:sz w:val="64"/>
        </w:rPr>
        <w:t xml:space="preserve">Met all corporate goals for accurate inventory and real-time patch status reporting </w:t>
      </w:r>
    </w:p>
    <w:p w:rsidR="00DC75E7" w:rsidRDefault="005770C3">
      <w:pPr>
        <w:spacing w:line="242" w:lineRule="auto"/>
        <w:ind w:left="-5" w:right="-15" w:hanging="10"/>
      </w:pPr>
      <w:r>
        <w:rPr>
          <w:sz w:val="64"/>
        </w:rPr>
        <w:t>improvements</w:t>
      </w:r>
    </w:p>
    <w:sectPr w:rsidR="00DC75E7">
      <w:headerReference w:type="even" r:id="rId7"/>
      <w:headerReference w:type="default" r:id="rId8"/>
      <w:headerReference w:type="first" r:id="rId9"/>
      <w:pgSz w:w="14400" w:h="10800" w:orient="landscape"/>
      <w:pgMar w:top="968" w:right="989" w:bottom="1723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C3" w:rsidRDefault="005770C3">
      <w:pPr>
        <w:spacing w:line="240" w:lineRule="auto"/>
      </w:pPr>
      <w:r>
        <w:separator/>
      </w:r>
    </w:p>
  </w:endnote>
  <w:endnote w:type="continuationSeparator" w:id="0">
    <w:p w:rsidR="005770C3" w:rsidRDefault="0057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C3" w:rsidRDefault="005770C3">
      <w:pPr>
        <w:spacing w:line="240" w:lineRule="auto"/>
      </w:pPr>
      <w:r>
        <w:separator/>
      </w:r>
    </w:p>
  </w:footnote>
  <w:footnote w:type="continuationSeparator" w:id="0">
    <w:p w:rsidR="005770C3" w:rsidRDefault="0057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E7" w:rsidRDefault="005770C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94" name="Group 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723" name="Shape 72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727A0B" id="Group 694" o:spid="_x0000_s1026" style="position:absolute;margin-left:0;margin-top:0;width:10in;height:540pt;z-index:-25165824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">
              <v:shape id="Shape 723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ezsQA&#10;AADcAAAADwAAAGRycy9kb3ducmV2LnhtbESPT4vCMBTE78J+h/AWvGnqH9yla5RSV9Cb1r14ezTP&#10;tti8lCZb67c3guBxmJnfMMt1b2rRUesqywom4wgEcW51xYWCv9N29A3CeWSNtWVScCcH69XHYImx&#10;tjc+Upf5QgQIuxgVlN43sZQuL8mgG9uGOHgX2xr0QbaF1C3eAtzUchpFC2mw4rBQYkNpSfk1+zcK&#10;Tkma/LpNd5jrqz1v9pSe+22l1PCzT35AeOr9O/xq77SCr+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ns7EAAAA3A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E7" w:rsidRDefault="005770C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91" name="Group 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722" name="Shape 722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A5351" id="Group 691" o:spid="_x0000_s1026" style="position:absolute;margin-left:0;margin-top:0;width:10in;height:540pt;z-index:-25165721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">
              <v:shape id="Shape 722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7VcQA&#10;AADcAAAADwAAAGRycy9kb3ducmV2LnhtbESPQWuDQBSE74X8h+UFemvWSGmDyUZEG0hvbczF28N9&#10;UYn7VtyNsf8+Wyj0OMzMN8wunU0vJhpdZ1nBehWBIK6t7rhRcC4PLxsQziNr7C2Tgh9ykO4XTztM&#10;tL3zN00n34gAYZeggtb7IZHS1S0ZdCs7EAfvYkeDPsixkXrEe4CbXsZR9CYNdhwWWhwob6m+nm5G&#10;QZnl2Ycrpq9XfbVV8Ul5NR86pZ6Xc7YF4Wn2/+G/9lEreI9j+D0Tj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O1XEAAAA3A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E7" w:rsidRDefault="005770C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88" name="Group 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721" name="Shape 72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8560AC" id="Group 688" o:spid="_x0000_s1026" style="position:absolute;margin-left:0;margin-top:0;width:10in;height:540pt;z-index:-25165619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">
              <v:shape id="Shape 721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lIsIA&#10;AADcAAAADwAAAGRycy9kb3ducmV2LnhtbESPQYvCMBSE7wv+h/AEb2uqiCvVKKUq6M1VL94ezbMt&#10;Ni+libX+eyMIHoeZ+YZZrDpTiZYaV1pWMBpGIIgzq0vOFZxP298ZCOeRNVaWScGTHKyWvZ8Fxto+&#10;+J/ao89FgLCLUUHhfR1L6bKCDLqhrYmDd7WNQR9kk0vd4CPATSXHUTSVBksOCwXWlBaU3Y53o+CU&#10;pMnGrdvDRN/sZb2n9NJtS6UG/S6Zg/DU+W/4095pBX/jE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qUiwgAAANwAAAAPAAAAAAAAAAAAAAAAAJgCAABkcnMvZG93&#10;bnJldi54bWxQSwUGAAAAAAQABAD1AAAAhw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631"/>
    <w:multiLevelType w:val="hybridMultilevel"/>
    <w:tmpl w:val="68F877B8"/>
    <w:lvl w:ilvl="0" w:tplc="2F009FA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5A62BE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2A7C46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661CD6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C8488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3DA2F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77CAF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12A0D7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BE0C4C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E7"/>
    <w:rsid w:val="005770C3"/>
    <w:rsid w:val="00DC75E7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F290D-4AFE-40FA-A211-92E84E1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Studies</dc:title>
  <dc:subject/>
  <dc:creator>hp</dc:creator>
  <cp:keywords/>
  <cp:lastModifiedBy>SO-PC-012</cp:lastModifiedBy>
  <cp:revision>2</cp:revision>
  <dcterms:created xsi:type="dcterms:W3CDTF">2018-02-06T11:27:00Z</dcterms:created>
  <dcterms:modified xsi:type="dcterms:W3CDTF">2018-02-06T11:27:00Z</dcterms:modified>
</cp:coreProperties>
</file>